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76" w:lineRule="auto"/>
      </w:pPr>
      <w:r>
        <w:rPr>
          <w:rFonts w:ascii="Yu Gothic" w:hAnsi="Yu Gothic" w:eastAsia="Yu Gothic"/>
          <w:b/>
          <w:color w:val="2B4C3C"/>
          <w:sz w:val="40"/>
        </w:rPr>
        <w:t>わたしの医療・ケアの希望シート</w:t>
      </w:r>
    </w:p>
    <w:p>
      <w:pPr>
        <w:spacing w:after="120" w:before="0" w:line="276" w:lineRule="auto"/>
      </w:pPr>
      <w:r>
        <w:rPr>
          <w:rFonts w:ascii="Yu Gothic" w:hAnsi="Yu Gothic" w:eastAsia="Yu Gothic"/>
          <w:b w:val="0"/>
          <w:color w:val="6B6B6B"/>
          <w:sz w:val="18"/>
        </w:rPr>
        <w:t>延命治療の意思表示と「人生会議」の記録｜ふれあいの丘｜2026年版（Word版）</w:t>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2835"/>
        <w:gridCol w:w="7030"/>
      </w:tblGrid>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名前</w:t>
            </w:r>
          </w:p>
        </w:tc>
        <w:tc>
          <w:tcPr>
            <w:tcW w:type="dxa" w:w="7030"/>
            <w:vAlign w:val="center"/>
          </w:tcPr>
          <w:p>
            <w:pPr>
              <w:spacing w:after="0"/>
            </w:pPr>
            <w:r/>
          </w:p>
        </w:tc>
      </w:tr>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書いた日</w:t>
            </w:r>
          </w:p>
        </w:tc>
        <w:tc>
          <w:tcPr>
            <w:tcW w:type="dxa" w:w="7030"/>
            <w:vAlign w:val="center"/>
          </w:tcPr>
          <w:p>
            <w:pPr>
              <w:spacing w:after="0"/>
            </w:pPr>
            <w:r/>
            <w:r>
              <w:rPr>
                <w:rFonts w:ascii="Yu Gothic" w:hAnsi="Yu Gothic" w:eastAsia="Yu Gothic"/>
                <w:b w:val="0"/>
                <w:color w:val="6B6B6B"/>
                <w:sz w:val="18"/>
              </w:rPr>
              <w:t xml:space="preserve">　　　　年　　月　　日</w:t>
            </w:r>
          </w:p>
        </w:tc>
      </w:tr>
    </w:tbl>
    <w:p>
      <w:pPr>
        <w:spacing w:after="0" w:before="0" w:line="60" w:lineRule="exact"/>
      </w:pPr>
      <w:r>
        <w:rPr>
          <w:rFonts w:ascii="Yu Gothic" w:hAnsi="Yu Gothic" w:eastAsia="Yu Gothic"/>
          <w:b w:val="0"/>
          <w:color w:val="222222"/>
          <w:sz w:val="4"/>
        </w:rPr>
      </w:r>
    </w:p>
    <w:p>
      <w:pPr>
        <w:spacing w:after="40" w:before="0" w:line="276" w:lineRule="auto"/>
      </w:pPr>
      <w:r>
        <w:rPr>
          <w:rFonts w:ascii="Yu Gothic" w:hAnsi="Yu Gothic" w:eastAsia="Yu Gothic"/>
          <w:b/>
          <w:color w:val="2B4C3C"/>
          <w:sz w:val="22"/>
        </w:rPr>
        <w:t>使い方</w:t>
      </w:r>
    </w:p>
    <w:p>
      <w:pPr>
        <w:spacing w:after="20" w:before="0" w:line="276" w:lineRule="auto"/>
      </w:pPr>
      <w:r>
        <w:rPr>
          <w:rFonts w:ascii="Yu Gothic" w:hAnsi="Yu Gothic" w:eastAsia="Yu Gothic"/>
          <w:b w:val="0"/>
          <w:color w:val="222222"/>
          <w:sz w:val="19"/>
        </w:rPr>
        <w:t>1　気持ちから書く：治療の欄より先に、①「大切にしていること」から書きます。わかる所だけで大丈夫です。</w:t>
      </w:r>
    </w:p>
    <w:p>
      <w:pPr>
        <w:spacing w:after="20" w:before="0" w:line="276" w:lineRule="auto"/>
      </w:pPr>
      <w:r>
        <w:rPr>
          <w:rFonts w:ascii="Yu Gothic" w:hAnsi="Yu Gothic" w:eastAsia="Yu Gothic"/>
          <w:b w:val="0"/>
          <w:color w:val="222222"/>
          <w:sz w:val="19"/>
        </w:rPr>
        <w:t>2　話し合う：書いたものを、代わりに話し合ってほしい人やかかりつけ医と一緒に読みます。</w:t>
      </w:r>
    </w:p>
    <w:p>
      <w:pPr>
        <w:spacing w:after="20" w:before="0" w:line="276" w:lineRule="auto"/>
      </w:pPr>
      <w:r>
        <w:rPr>
          <w:rFonts w:ascii="Yu Gothic" w:hAnsi="Yu Gothic" w:eastAsia="Yu Gothic"/>
          <w:b w:val="0"/>
          <w:color w:val="222222"/>
          <w:sz w:val="19"/>
        </w:rPr>
        <w:t>3　伝えて置き場所を決める：⑨に伝えた相手と保管場所を書きます。印刷した写しを渡しておく方法もあります。</w:t>
      </w:r>
    </w:p>
    <w:p>
      <w:pPr>
        <w:spacing w:after="20" w:before="0" w:line="276" w:lineRule="auto"/>
      </w:pPr>
      <w:r>
        <w:rPr>
          <w:rFonts w:ascii="Yu Gothic" w:hAnsi="Yu Gothic" w:eastAsia="Yu Gothic"/>
          <w:b w:val="0"/>
          <w:color w:val="222222"/>
          <w:sz w:val="19"/>
        </w:rPr>
        <w:t>4　日付を入れて見直す：気持ちは変わってよいものです。変わったら書き直し、⑧に日付を残します。</w:t>
      </w:r>
    </w:p>
    <w:p>
      <w:pPr>
        <w:spacing w:after="20" w:before="0" w:line="276" w:lineRule="auto"/>
      </w:pPr>
      <w:r>
        <w:rPr>
          <w:rFonts w:ascii="Yu Gothic" w:hAnsi="Yu Gothic" w:eastAsia="Yu Gothic"/>
          <w:b w:val="0"/>
          <w:color w:val="222222"/>
          <w:sz w:val="19"/>
        </w:rPr>
        <w:t>チェック欄の選び方：「☐」を「☑」や「■」に打ち替えるか、印刷して手で✓を入れてください。</w:t>
      </w:r>
    </w:p>
    <w:tbl>
      <w:tblPr>
        <w:tblW w:type="auto" w:w="0"/>
        <w:tblLayout w:type="fixed"/>
        <w:tblLook w:firstColumn="1" w:firstRow="1" w:lastColumn="0" w:lastRow="0" w:noHBand="0" w:noVBand="1" w:val="04A0"/>
        <w:tblBorders>
          <w:top w:val="single" w:sz="6" w:space="0" w:color="B3812F"/>
          <w:left w:val="single" w:sz="6" w:space="0" w:color="B3812F"/>
          <w:bottom w:val="single" w:sz="6" w:space="0" w:color="B3812F"/>
          <w:right w:val="single" w:sz="6" w:space="0" w:color="B3812F"/>
          <w:insideH w:val="single" w:sz="6" w:space="0" w:color="B3812F"/>
          <w:insideV w:val="single" w:sz="6" w:space="0" w:color="B3812F"/>
        </w:tblBorders>
        <w:tblLayout w:type="fixed"/>
      </w:tblPr>
      <w:tblGrid>
        <w:gridCol w:w="9865"/>
      </w:tblGrid>
      <w:tr>
        <w:tc>
          <w:tcPr>
            <w:tcW w:type="dxa" w:w="9865"/>
            <w:shd w:val="clear" w:color="auto" w:fill="F7EFE0"/>
            <w:vAlign w:val="center"/>
          </w:tcPr>
          <w:p>
            <w:pPr>
              <w:spacing w:after="0"/>
            </w:pPr>
            <w:r/>
            <w:r>
              <w:rPr>
                <w:rFonts w:ascii="Yu Gothic" w:hAnsi="Yu Gothic" w:eastAsia="Yu Gothic"/>
                <w:b/>
                <w:color w:val="7A5516"/>
                <w:sz w:val="20"/>
              </w:rPr>
              <w:t>書く前に知っておいてほしいこと</w:t>
            </w:r>
          </w:p>
          <w:p>
            <w:r>
              <w:rPr>
                <w:rFonts w:ascii="Yu Gothic" w:hAnsi="Yu Gothic" w:eastAsia="Yu Gothic"/>
                <w:b w:val="0"/>
                <w:color w:val="222222"/>
                <w:sz w:val="18"/>
              </w:rPr>
              <w:t>このシートは、あなたの考えを家族や医療・ケアに関わる人へ伝えるための記録です。法的な効力のある書類ではありません。実際の医療・ケアの方針は、そのときの状態をもとに、本人・家族等・医療・ケアチームが話し合って決めます。治療の内容がわからない欄は「まだわからない」や「医師と相談して決めたい」を選び、かかりつけ医に説明を聞いてから書き直してください。</w:t>
            </w:r>
          </w:p>
        </w:tc>
      </w:tr>
    </w:tbl>
    <w:p>
      <w:pPr>
        <w:spacing w:after="0" w:before="0" w:line="60" w:lineRule="exact"/>
      </w:pPr>
      <w:r>
        <w:rPr>
          <w:rFonts w:ascii="Yu Gothic" w:hAnsi="Yu Gothic" w:eastAsia="Yu Gothic"/>
          <w:b w:val="0"/>
          <w:color w:val="222222"/>
          <w:sz w:val="4"/>
        </w:rPr>
      </w:r>
    </w:p>
    <w:p>
      <w:pPr>
        <w:spacing w:after="40" w:before="120" w:line="276" w:lineRule="auto"/>
        <w:pBdr>
          <w:bottom w:val="single" w:sz="8" w:space="1" w:color="2B4C3C"/>
        </w:pBdr>
      </w:pPr>
      <w:r>
        <w:rPr>
          <w:rFonts w:ascii="Yu Gothic" w:hAnsi="Yu Gothic" w:eastAsia="Yu Gothic"/>
          <w:b/>
          <w:color w:val="2B4C3C"/>
          <w:sz w:val="26"/>
        </w:rPr>
        <w:t>①　わたしが大切にしていること</w:t>
      </w:r>
    </w:p>
    <w:p>
      <w:pPr>
        <w:spacing w:after="40" w:before="0" w:line="276" w:lineRule="auto"/>
      </w:pPr>
      <w:r>
        <w:rPr>
          <w:rFonts w:ascii="Yu Gothic" w:hAnsi="Yu Gothic" w:eastAsia="Yu Gothic"/>
          <w:b w:val="0"/>
          <w:color w:val="222222"/>
          <w:sz w:val="19"/>
        </w:rPr>
        <w:t>もし重い病気になったとき、どんなことを大切にしたいですか。あてはまるものを選んでください（いくつでも）。</w:t>
      </w:r>
    </w:p>
    <w:tbl>
      <w:tblPr>
        <w:tblW w:type="auto" w:w="0"/>
        <w:tblLayout w:type="fixed"/>
        <w:tblLook w:firstColumn="1" w:firstRow="1" w:lastColumn="0" w:lastRow="0" w:noHBand="0" w:noVBand="1" w:val="04A0"/>
        <w:tblLayout w:type="fixed"/>
      </w:tblPr>
      <w:tblGrid>
        <w:gridCol w:w="4932"/>
        <w:gridCol w:w="4932"/>
      </w:tblGrid>
      <w:tr>
        <w:tc>
          <w:tcPr>
            <w:tcW w:type="dxa" w:w="4932"/>
            <w:vAlign w:val="center"/>
          </w:tcPr>
          <w:p>
            <w:pPr>
              <w:spacing w:after="0"/>
            </w:pPr>
            <w:r/>
            <w:r>
              <w:rPr>
                <w:rFonts w:ascii="Yu Gothic" w:hAnsi="Yu Gothic" w:eastAsia="Yu Gothic"/>
                <w:b w:val="0"/>
                <w:color w:val="222222"/>
                <w:sz w:val="21"/>
              </w:rPr>
              <w:t>☐ 家族や親しい人と過ごす時間</w:t>
            </w:r>
          </w:p>
        </w:tc>
        <w:tc>
          <w:tcPr>
            <w:tcW w:type="dxa" w:w="4932"/>
            <w:vAlign w:val="center"/>
          </w:tcPr>
          <w:p>
            <w:pPr>
              <w:spacing w:after="0"/>
            </w:pPr>
            <w:r/>
            <w:r>
              <w:rPr>
                <w:rFonts w:ascii="Yu Gothic" w:hAnsi="Yu Gothic" w:eastAsia="Yu Gothic"/>
                <w:b w:val="0"/>
                <w:color w:val="222222"/>
                <w:sz w:val="21"/>
              </w:rPr>
              <w:t>☐ 痛みや苦しみができるだけ少ないこと</w:t>
            </w:r>
          </w:p>
        </w:tc>
      </w:tr>
      <w:tr>
        <w:tc>
          <w:tcPr>
            <w:tcW w:type="dxa" w:w="4932"/>
            <w:vAlign w:val="center"/>
          </w:tcPr>
          <w:p>
            <w:pPr>
              <w:spacing w:after="0"/>
            </w:pPr>
            <w:r/>
            <w:r>
              <w:rPr>
                <w:rFonts w:ascii="Yu Gothic" w:hAnsi="Yu Gothic" w:eastAsia="Yu Gothic"/>
                <w:b w:val="0"/>
                <w:color w:val="222222"/>
                <w:sz w:val="21"/>
              </w:rPr>
              <w:t>☐ 自分のことは自分でできること</w:t>
            </w:r>
          </w:p>
        </w:tc>
        <w:tc>
          <w:tcPr>
            <w:tcW w:type="dxa" w:w="4932"/>
            <w:vAlign w:val="center"/>
          </w:tcPr>
          <w:p>
            <w:pPr>
              <w:spacing w:after="0"/>
            </w:pPr>
            <w:r/>
            <w:r>
              <w:rPr>
                <w:rFonts w:ascii="Yu Gothic" w:hAnsi="Yu Gothic" w:eastAsia="Yu Gothic"/>
                <w:b w:val="0"/>
                <w:color w:val="222222"/>
                <w:sz w:val="21"/>
              </w:rPr>
              <w:t>☐ 住み慣れた家で過ごすこと</w:t>
            </w:r>
          </w:p>
        </w:tc>
      </w:tr>
      <w:tr>
        <w:tc>
          <w:tcPr>
            <w:tcW w:type="dxa" w:w="4932"/>
            <w:vAlign w:val="center"/>
          </w:tcPr>
          <w:p>
            <w:pPr>
              <w:spacing w:after="0"/>
            </w:pPr>
            <w:r/>
            <w:r>
              <w:rPr>
                <w:rFonts w:ascii="Yu Gothic" w:hAnsi="Yu Gothic" w:eastAsia="Yu Gothic"/>
                <w:b w:val="0"/>
                <w:color w:val="222222"/>
                <w:sz w:val="21"/>
              </w:rPr>
              <w:t>☐ 家族の負担をできるだけ少なくすること</w:t>
            </w:r>
          </w:p>
        </w:tc>
        <w:tc>
          <w:tcPr>
            <w:tcW w:type="dxa" w:w="4932"/>
            <w:vAlign w:val="center"/>
          </w:tcPr>
          <w:p>
            <w:pPr>
              <w:spacing w:after="0"/>
            </w:pPr>
            <w:r/>
            <w:r>
              <w:rPr>
                <w:rFonts w:ascii="Yu Gothic" w:hAnsi="Yu Gothic" w:eastAsia="Yu Gothic"/>
                <w:b w:val="0"/>
                <w:color w:val="222222"/>
                <w:sz w:val="21"/>
              </w:rPr>
              <w:t>☐ 少しでも長く生きられるよう治療を続けること</w:t>
            </w:r>
          </w:p>
        </w:tc>
      </w:tr>
      <w:tr>
        <w:tc>
          <w:tcPr>
            <w:tcW w:type="dxa" w:w="4932"/>
            <w:vAlign w:val="center"/>
          </w:tcPr>
          <w:p>
            <w:pPr>
              <w:spacing w:after="0"/>
            </w:pPr>
            <w:r/>
            <w:r>
              <w:rPr>
                <w:rFonts w:ascii="Yu Gothic" w:hAnsi="Yu Gothic" w:eastAsia="Yu Gothic"/>
                <w:b w:val="0"/>
                <w:color w:val="222222"/>
                <w:sz w:val="21"/>
              </w:rPr>
              <w:t>☐ 信仰や、自分なりの考えに沿って過ごすこと</w:t>
            </w:r>
          </w:p>
        </w:tc>
        <w:tc>
          <w:tcPr>
            <w:tcW w:type="dxa" w:w="4932"/>
            <w:vAlign w:val="center"/>
          </w:tcPr>
          <w:p>
            <w:pPr>
              <w:spacing w:after="0"/>
            </w:pPr>
            <w:r/>
            <w:r>
              <w:rPr>
                <w:rFonts w:ascii="Yu Gothic" w:hAnsi="Yu Gothic" w:eastAsia="Yu Gothic"/>
                <w:b w:val="0"/>
                <w:color w:val="222222"/>
                <w:sz w:val="21"/>
              </w:rPr>
              <w:t>☐ その他（下に書いてください）</w:t>
            </w:r>
          </w:p>
        </w:tc>
      </w:tr>
    </w:tbl>
    <w:p>
      <w:pPr>
        <w:spacing w:after="0" w:before="0" w:line="60" w:lineRule="exact"/>
      </w:pPr>
      <w:r>
        <w:rPr>
          <w:rFonts w:ascii="Yu Gothic" w:hAnsi="Yu Gothic" w:eastAsia="Yu Gothic"/>
          <w:b w:val="0"/>
          <w:color w:val="222222"/>
          <w:sz w:val="4"/>
        </w:rPr>
      </w:r>
    </w:p>
    <w:p>
      <w:pPr>
        <w:spacing w:after="40" w:before="0" w:line="276" w:lineRule="auto"/>
      </w:pPr>
      <w:r>
        <w:rPr>
          <w:rFonts w:ascii="Yu Gothic" w:hAnsi="Yu Gothic" w:eastAsia="Yu Gothic"/>
          <w:b w:val="0"/>
          <w:color w:val="6B6B6B"/>
          <w:sz w:val="17"/>
        </w:rPr>
        <w:t>「こうなったらつらい」と思うこと、好きなこと・安心できること（例：好きな音楽を聴いていたい、窓から庭が見える部屋がいい）</w:t>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9865"/>
      </w:tblGrid>
      <w:tr>
        <w:trPr>
          <w:trHeight w:val="1587" w:hRule="atLeast"/>
        </w:trPr>
        <w:tc>
          <w:tcPr>
            <w:tcW w:type="dxa" w:w="9865"/>
            <w:vAlign w:val="top"/>
          </w:tcPr>
          <w:p>
            <w:pPr>
              <w:spacing w:after="0"/>
            </w:pPr>
            <w:r/>
          </w:p>
        </w:tc>
      </w:tr>
    </w:tbl>
    <w:p>
      <w:pPr>
        <w:spacing w:after="0" w:before="0" w:line="60" w:lineRule="exact"/>
      </w:pPr>
      <w:r>
        <w:rPr>
          <w:rFonts w:ascii="Yu Gothic" w:hAnsi="Yu Gothic" w:eastAsia="Yu Gothic"/>
          <w:b w:val="0"/>
          <w:color w:val="222222"/>
          <w:sz w:val="4"/>
        </w:rPr>
      </w:r>
    </w:p>
    <w:p>
      <w:r>
        <w:br w:type="page"/>
      </w:r>
    </w:p>
    <w:p>
      <w:pPr>
        <w:spacing w:after="40" w:before="120" w:line="276" w:lineRule="auto"/>
        <w:pBdr>
          <w:bottom w:val="single" w:sz="8" w:space="1" w:color="2B4C3C"/>
        </w:pBdr>
      </w:pPr>
      <w:r>
        <w:rPr>
          <w:rFonts w:ascii="Yu Gothic" w:hAnsi="Yu Gothic" w:eastAsia="Yu Gothic"/>
          <w:b/>
          <w:color w:val="2B4C3C"/>
          <w:sz w:val="26"/>
        </w:rPr>
        <w:t>②　わたしが話せなくなったとき、代わりに話し合ってほしい人</w:t>
      </w:r>
    </w:p>
    <w:p>
      <w:pPr>
        <w:spacing w:after="60" w:before="0" w:line="276" w:lineRule="auto"/>
      </w:pPr>
      <w:r>
        <w:rPr>
          <w:rFonts w:ascii="Yu Gothic" w:hAnsi="Yu Gothic" w:eastAsia="Yu Gothic"/>
          <w:b w:val="0"/>
          <w:color w:val="222222"/>
          <w:sz w:val="19"/>
        </w:rPr>
        <w:t>あなたの考えをよく知り、医療・ケアチームと話し合ってほしい人です。厚生労働省のガイドラインは、この人を前もって決めておくことが重要だとしています。家族に限らず、親しい友人などでもかまいません。</w:t>
      </w:r>
    </w:p>
    <w:p>
      <w:pPr>
        <w:spacing w:after="20" w:before="0" w:line="276" w:lineRule="auto"/>
      </w:pPr>
      <w:r>
        <w:rPr>
          <w:rFonts w:ascii="Yu Gothic" w:hAnsi="Yu Gothic" w:eastAsia="Yu Gothic"/>
          <w:b/>
          <w:color w:val="2B4C3C"/>
          <w:sz w:val="20"/>
        </w:rPr>
        <w:t>1人目</w:t>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2835"/>
        <w:gridCol w:w="7030"/>
      </w:tblGrid>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名前</w:t>
            </w:r>
          </w:p>
        </w:tc>
        <w:tc>
          <w:tcPr>
            <w:tcW w:type="dxa" w:w="7030"/>
            <w:vAlign w:val="center"/>
          </w:tcPr>
          <w:p>
            <w:pPr>
              <w:spacing w:after="0"/>
            </w:pPr>
            <w:r/>
          </w:p>
        </w:tc>
      </w:tr>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わたしとの関係</w:t>
            </w:r>
          </w:p>
        </w:tc>
        <w:tc>
          <w:tcPr>
            <w:tcW w:type="dxa" w:w="7030"/>
            <w:vAlign w:val="center"/>
          </w:tcPr>
          <w:p>
            <w:pPr>
              <w:spacing w:after="0"/>
            </w:pPr>
            <w:r/>
            <w:r>
              <w:rPr>
                <w:rFonts w:ascii="Yu Gothic" w:hAnsi="Yu Gothic" w:eastAsia="Yu Gothic"/>
                <w:b w:val="0"/>
                <w:color w:val="6B6B6B"/>
                <w:sz w:val="18"/>
              </w:rPr>
              <w:t>例：長女・友人</w:t>
            </w:r>
          </w:p>
        </w:tc>
      </w:tr>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電話</w:t>
            </w:r>
          </w:p>
        </w:tc>
        <w:tc>
          <w:tcPr>
            <w:tcW w:type="dxa" w:w="7030"/>
            <w:vAlign w:val="center"/>
          </w:tcPr>
          <w:p>
            <w:pPr>
              <w:spacing w:after="0"/>
            </w:pPr>
            <w:r/>
          </w:p>
        </w:tc>
      </w:tr>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このシートの内容を伝えた日</w:t>
            </w:r>
          </w:p>
        </w:tc>
        <w:tc>
          <w:tcPr>
            <w:tcW w:type="dxa" w:w="7030"/>
            <w:vAlign w:val="center"/>
          </w:tcPr>
          <w:p>
            <w:pPr>
              <w:spacing w:after="0"/>
            </w:pPr>
            <w:r/>
            <w:r>
              <w:rPr>
                <w:rFonts w:ascii="Yu Gothic" w:hAnsi="Yu Gothic" w:eastAsia="Yu Gothic"/>
                <w:b w:val="0"/>
                <w:color w:val="6B6B6B"/>
                <w:sz w:val="18"/>
              </w:rPr>
              <w:t xml:space="preserve">　　　　年　　月　　日</w:t>
            </w:r>
          </w:p>
        </w:tc>
      </w:tr>
    </w:tbl>
    <w:p>
      <w:pPr>
        <w:spacing w:after="0" w:before="0" w:line="60" w:lineRule="exact"/>
      </w:pPr>
      <w:r>
        <w:rPr>
          <w:rFonts w:ascii="Yu Gothic" w:hAnsi="Yu Gothic" w:eastAsia="Yu Gothic"/>
          <w:b w:val="0"/>
          <w:color w:val="222222"/>
          <w:sz w:val="4"/>
        </w:rPr>
      </w:r>
    </w:p>
    <w:p>
      <w:pPr>
        <w:spacing w:after="20" w:before="0" w:line="276" w:lineRule="auto"/>
      </w:pPr>
      <w:r>
        <w:rPr>
          <w:rFonts w:ascii="Yu Gothic" w:hAnsi="Yu Gothic" w:eastAsia="Yu Gothic"/>
          <w:b/>
          <w:color w:val="2B4C3C"/>
          <w:sz w:val="20"/>
        </w:rPr>
        <w:t>2人目</w:t>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2835"/>
        <w:gridCol w:w="7030"/>
      </w:tblGrid>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名前</w:t>
            </w:r>
          </w:p>
        </w:tc>
        <w:tc>
          <w:tcPr>
            <w:tcW w:type="dxa" w:w="7030"/>
            <w:vAlign w:val="center"/>
          </w:tcPr>
          <w:p>
            <w:pPr>
              <w:spacing w:after="0"/>
            </w:pPr>
            <w:r/>
          </w:p>
        </w:tc>
      </w:tr>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わたしとの関係</w:t>
            </w:r>
          </w:p>
        </w:tc>
        <w:tc>
          <w:tcPr>
            <w:tcW w:type="dxa" w:w="7030"/>
            <w:vAlign w:val="center"/>
          </w:tcPr>
          <w:p>
            <w:pPr>
              <w:spacing w:after="0"/>
            </w:pPr>
            <w:r/>
            <w:r>
              <w:rPr>
                <w:rFonts w:ascii="Yu Gothic" w:hAnsi="Yu Gothic" w:eastAsia="Yu Gothic"/>
                <w:b w:val="0"/>
                <w:color w:val="6B6B6B"/>
                <w:sz w:val="18"/>
              </w:rPr>
              <w:t>例：長女・友人</w:t>
            </w:r>
          </w:p>
        </w:tc>
      </w:tr>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電話</w:t>
            </w:r>
          </w:p>
        </w:tc>
        <w:tc>
          <w:tcPr>
            <w:tcW w:type="dxa" w:w="7030"/>
            <w:vAlign w:val="center"/>
          </w:tcPr>
          <w:p>
            <w:pPr>
              <w:spacing w:after="0"/>
            </w:pPr>
            <w:r/>
          </w:p>
        </w:tc>
      </w:tr>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このシートの内容を伝えた日</w:t>
            </w:r>
          </w:p>
        </w:tc>
        <w:tc>
          <w:tcPr>
            <w:tcW w:type="dxa" w:w="7030"/>
            <w:vAlign w:val="center"/>
          </w:tcPr>
          <w:p>
            <w:pPr>
              <w:spacing w:after="0"/>
            </w:pPr>
            <w:r/>
            <w:r>
              <w:rPr>
                <w:rFonts w:ascii="Yu Gothic" w:hAnsi="Yu Gothic" w:eastAsia="Yu Gothic"/>
                <w:b w:val="0"/>
                <w:color w:val="6B6B6B"/>
                <w:sz w:val="18"/>
              </w:rPr>
              <w:t xml:space="preserve">　　　　年　　月　　日</w:t>
            </w:r>
          </w:p>
        </w:tc>
      </w:tr>
    </w:tbl>
    <w:p>
      <w:pPr>
        <w:spacing w:after="0" w:before="0" w:line="60" w:lineRule="exact"/>
      </w:pPr>
      <w:r>
        <w:rPr>
          <w:rFonts w:ascii="Yu Gothic" w:hAnsi="Yu Gothic" w:eastAsia="Yu Gothic"/>
          <w:b w:val="0"/>
          <w:color w:val="222222"/>
          <w:sz w:val="4"/>
        </w:rPr>
      </w:r>
    </w:p>
    <w:p>
      <w:pPr>
        <w:spacing w:after="40" w:before="120" w:line="276" w:lineRule="auto"/>
        <w:pBdr>
          <w:bottom w:val="single" w:sz="8" w:space="1" w:color="2B4C3C"/>
        </w:pBdr>
      </w:pPr>
      <w:r>
        <w:rPr>
          <w:rFonts w:ascii="Yu Gothic" w:hAnsi="Yu Gothic" w:eastAsia="Yu Gothic"/>
          <w:b/>
          <w:color w:val="2B4C3C"/>
          <w:sz w:val="26"/>
        </w:rPr>
        <w:t>③　延命治療についての希望</w:t>
      </w:r>
    </w:p>
    <w:p>
      <w:pPr>
        <w:spacing w:after="60" w:before="0" w:line="276" w:lineRule="auto"/>
      </w:pPr>
      <w:r>
        <w:rPr>
          <w:rFonts w:ascii="Yu Gothic" w:hAnsi="Yu Gothic" w:eastAsia="Yu Gothic"/>
          <w:b w:val="0"/>
          <w:color w:val="222222"/>
          <w:sz w:val="19"/>
        </w:rPr>
        <w:t>回復が難しい状態になったときに検討されることがある処置です。それぞれ、今の気持ちに近いものを選んでください。わからないものは「まだわからない」で大丈夫です。</w:t>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3288"/>
        <w:gridCol w:w="1644"/>
        <w:gridCol w:w="1644"/>
        <w:gridCol w:w="1644"/>
        <w:gridCol w:w="1644"/>
      </w:tblGrid>
      <w:tr>
        <w:tc>
          <w:tcPr>
            <w:tcW w:type="dxa" w:w="3288"/>
            <w:vAlign w:val="center"/>
            <w:shd w:val="clear" w:color="auto" w:fill="E8F0EA"/>
          </w:tcPr>
          <w:p>
            <w:pPr>
              <w:spacing w:after="0"/>
            </w:pPr>
            <w:r/>
            <w:r>
              <w:rPr>
                <w:rFonts w:ascii="Yu Gothic" w:hAnsi="Yu Gothic" w:eastAsia="Yu Gothic"/>
                <w:b/>
                <w:color w:val="2B4C3C"/>
                <w:sz w:val="17"/>
              </w:rPr>
              <w:t>処置</w:t>
            </w:r>
          </w:p>
        </w:tc>
        <w:tc>
          <w:tcPr>
            <w:tcW w:type="dxa" w:w="1644"/>
            <w:vAlign w:val="center"/>
            <w:shd w:val="clear" w:color="auto" w:fill="E8F0EA"/>
          </w:tcPr>
          <w:p>
            <w:pPr>
              <w:spacing w:after="0"/>
              <w:jc w:val="center"/>
            </w:pPr>
            <w:r/>
            <w:r>
              <w:rPr>
                <w:rFonts w:ascii="Yu Gothic" w:hAnsi="Yu Gothic" w:eastAsia="Yu Gothic"/>
                <w:b/>
                <w:color w:val="2B4C3C"/>
                <w:sz w:val="17"/>
              </w:rPr>
              <w:t>希望する</w:t>
            </w:r>
          </w:p>
        </w:tc>
        <w:tc>
          <w:tcPr>
            <w:tcW w:type="dxa" w:w="1644"/>
            <w:vAlign w:val="center"/>
            <w:shd w:val="clear" w:color="auto" w:fill="E8F0EA"/>
          </w:tcPr>
          <w:p>
            <w:pPr>
              <w:spacing w:after="0"/>
              <w:jc w:val="center"/>
            </w:pPr>
            <w:r/>
            <w:r>
              <w:rPr>
                <w:rFonts w:ascii="Yu Gothic" w:hAnsi="Yu Gothic" w:eastAsia="Yu Gothic"/>
                <w:b/>
                <w:color w:val="2B4C3C"/>
                <w:sz w:val="17"/>
              </w:rPr>
              <w:t>希望しない</w:t>
            </w:r>
          </w:p>
        </w:tc>
        <w:tc>
          <w:tcPr>
            <w:tcW w:type="dxa" w:w="1644"/>
            <w:vAlign w:val="center"/>
            <w:shd w:val="clear" w:color="auto" w:fill="E8F0EA"/>
          </w:tcPr>
          <w:p>
            <w:pPr>
              <w:spacing w:after="0"/>
              <w:jc w:val="center"/>
            </w:pPr>
            <w:r/>
            <w:r>
              <w:rPr>
                <w:rFonts w:ascii="Yu Gothic" w:hAnsi="Yu Gothic" w:eastAsia="Yu Gothic"/>
                <w:b/>
                <w:color w:val="2B4C3C"/>
                <w:sz w:val="17"/>
              </w:rPr>
              <w:t>医師と相談して決めたい</w:t>
            </w:r>
          </w:p>
        </w:tc>
        <w:tc>
          <w:tcPr>
            <w:tcW w:type="dxa" w:w="1644"/>
            <w:vAlign w:val="center"/>
            <w:shd w:val="clear" w:color="auto" w:fill="E8F0EA"/>
          </w:tcPr>
          <w:p>
            <w:pPr>
              <w:spacing w:after="0"/>
              <w:jc w:val="center"/>
            </w:pPr>
            <w:r/>
            <w:r>
              <w:rPr>
                <w:rFonts w:ascii="Yu Gothic" w:hAnsi="Yu Gothic" w:eastAsia="Yu Gothic"/>
                <w:b/>
                <w:color w:val="2B4C3C"/>
                <w:sz w:val="17"/>
              </w:rPr>
              <w:t>まだわからない</w:t>
            </w:r>
          </w:p>
        </w:tc>
      </w:tr>
      <w:tr>
        <w:trPr>
          <w:trHeight w:val="567" w:hRule="atLeast"/>
        </w:trPr>
        <w:tc>
          <w:tcPr>
            <w:tcW w:type="dxa" w:w="3288"/>
            <w:vAlign w:val="center"/>
          </w:tcPr>
          <w:p>
            <w:pPr>
              <w:spacing w:after="0"/>
            </w:pPr>
            <w:r/>
            <w:r>
              <w:rPr>
                <w:rFonts w:ascii="Yu Gothic" w:hAnsi="Yu Gothic" w:eastAsia="Yu Gothic"/>
                <w:b/>
                <w:color w:val="2B4C3C"/>
                <w:sz w:val="20"/>
              </w:rPr>
              <w:t>心肺蘇生</w:t>
            </w:r>
          </w:p>
          <w:p>
            <w:r>
              <w:rPr>
                <w:rFonts w:ascii="Yu Gothic" w:hAnsi="Yu Gothic" w:eastAsia="Yu Gothic"/>
                <w:b w:val="0"/>
                <w:color w:val="6B6B6B"/>
                <w:sz w:val="15"/>
              </w:rPr>
              <w:t>心臓マッサージ・AED・人工呼吸</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r>
      <w:tr>
        <w:trPr>
          <w:trHeight w:val="567" w:hRule="atLeast"/>
        </w:trPr>
        <w:tc>
          <w:tcPr>
            <w:tcW w:type="dxa" w:w="3288"/>
            <w:vAlign w:val="center"/>
          </w:tcPr>
          <w:p>
            <w:pPr>
              <w:spacing w:after="0"/>
            </w:pPr>
            <w:r/>
            <w:r>
              <w:rPr>
                <w:rFonts w:ascii="Yu Gothic" w:hAnsi="Yu Gothic" w:eastAsia="Yu Gothic"/>
                <w:b/>
                <w:color w:val="2B4C3C"/>
                <w:sz w:val="20"/>
              </w:rPr>
              <w:t>人工呼吸器</w:t>
            </w:r>
          </w:p>
          <w:p>
            <w:r>
              <w:rPr>
                <w:rFonts w:ascii="Yu Gothic" w:hAnsi="Yu Gothic" w:eastAsia="Yu Gothic"/>
                <w:b w:val="0"/>
                <w:color w:val="6B6B6B"/>
                <w:sz w:val="15"/>
              </w:rPr>
              <w:t>自力で呼吸できなくなったときの機械による補助</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r>
      <w:tr>
        <w:trPr>
          <w:trHeight w:val="567" w:hRule="atLeast"/>
        </w:trPr>
        <w:tc>
          <w:tcPr>
            <w:tcW w:type="dxa" w:w="3288"/>
            <w:vAlign w:val="center"/>
          </w:tcPr>
          <w:p>
            <w:pPr>
              <w:spacing w:after="0"/>
            </w:pPr>
            <w:r/>
            <w:r>
              <w:rPr>
                <w:rFonts w:ascii="Yu Gothic" w:hAnsi="Yu Gothic" w:eastAsia="Yu Gothic"/>
                <w:b/>
                <w:color w:val="2B4C3C"/>
                <w:sz w:val="20"/>
              </w:rPr>
              <w:t>胃ろう・経管栄養</w:t>
            </w:r>
          </w:p>
          <w:p>
            <w:r>
              <w:rPr>
                <w:rFonts w:ascii="Yu Gothic" w:hAnsi="Yu Gothic" w:eastAsia="Yu Gothic"/>
                <w:b w:val="0"/>
                <w:color w:val="6B6B6B"/>
                <w:sz w:val="15"/>
              </w:rPr>
              <w:t>口から食事がとれなくなったときの栄養補給</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r>
      <w:tr>
        <w:trPr>
          <w:trHeight w:val="567" w:hRule="atLeast"/>
        </w:trPr>
        <w:tc>
          <w:tcPr>
            <w:tcW w:type="dxa" w:w="3288"/>
            <w:vAlign w:val="center"/>
          </w:tcPr>
          <w:p>
            <w:pPr>
              <w:spacing w:after="0"/>
            </w:pPr>
            <w:r/>
            <w:r>
              <w:rPr>
                <w:rFonts w:ascii="Yu Gothic" w:hAnsi="Yu Gothic" w:eastAsia="Yu Gothic"/>
                <w:b/>
                <w:color w:val="2B4C3C"/>
                <w:sz w:val="20"/>
              </w:rPr>
              <w:t>透析</w:t>
            </w:r>
          </w:p>
          <w:p>
            <w:r>
              <w:rPr>
                <w:rFonts w:ascii="Yu Gothic" w:hAnsi="Yu Gothic" w:eastAsia="Yu Gothic"/>
                <w:b w:val="0"/>
                <w:color w:val="6B6B6B"/>
                <w:sz w:val="15"/>
              </w:rPr>
              <w:t>腎臓の働きが落ちたときの人工的な血液浄化</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c>
          <w:tcPr>
            <w:tcW w:type="dxa" w:w="1644"/>
            <w:vAlign w:val="center"/>
          </w:tcPr>
          <w:p>
            <w:pPr>
              <w:spacing w:after="0"/>
              <w:jc w:val="center"/>
            </w:pPr>
            <w:r/>
            <w:r>
              <w:rPr>
                <w:rFonts w:ascii="Yu Gothic" w:hAnsi="Yu Gothic" w:eastAsia="Yu Gothic"/>
                <w:b w:val="0"/>
                <w:color w:val="222222"/>
                <w:sz w:val="26"/>
              </w:rPr>
              <w:t>☐</w:t>
            </w:r>
          </w:p>
        </w:tc>
      </w:tr>
    </w:tbl>
    <w:p>
      <w:pPr>
        <w:spacing w:after="0" w:before="0" w:line="60" w:lineRule="exact"/>
      </w:pPr>
      <w:r>
        <w:rPr>
          <w:rFonts w:ascii="Yu Gothic" w:hAnsi="Yu Gothic" w:eastAsia="Yu Gothic"/>
          <w:b w:val="0"/>
          <w:color w:val="222222"/>
          <w:sz w:val="4"/>
        </w:rPr>
      </w:r>
    </w:p>
    <w:p>
      <w:pPr>
        <w:spacing w:after="40" w:before="0" w:line="276" w:lineRule="auto"/>
      </w:pPr>
      <w:r>
        <w:rPr>
          <w:rFonts w:ascii="Yu Gothic" w:hAnsi="Yu Gothic" w:eastAsia="Yu Gothic"/>
          <w:b w:val="0"/>
          <w:color w:val="6B6B6B"/>
          <w:sz w:val="17"/>
        </w:rPr>
        <w:t>全体としての考えや、条件つきの希望（例：回復の見込みがあるなら治療を受けたい。見込みがないと医師が判断したら、苦痛をやわらげることを優先してほしい）</w:t>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9865"/>
      </w:tblGrid>
      <w:tr>
        <w:trPr>
          <w:trHeight w:val="1474" w:hRule="atLeast"/>
        </w:trPr>
        <w:tc>
          <w:tcPr>
            <w:tcW w:type="dxa" w:w="9865"/>
            <w:vAlign w:val="top"/>
          </w:tcPr>
          <w:p>
            <w:pPr>
              <w:spacing w:after="0"/>
            </w:pPr>
            <w:r/>
          </w:p>
        </w:tc>
      </w:tr>
    </w:tbl>
    <w:p>
      <w:pPr>
        <w:spacing w:after="0" w:before="0" w:line="60" w:lineRule="exact"/>
      </w:pPr>
      <w:r>
        <w:rPr>
          <w:rFonts w:ascii="Yu Gothic" w:hAnsi="Yu Gothic" w:eastAsia="Yu Gothic"/>
          <w:b w:val="0"/>
          <w:color w:val="222222"/>
          <w:sz w:val="4"/>
        </w:rPr>
      </w:r>
    </w:p>
    <w:p>
      <w:r>
        <w:br w:type="page"/>
      </w:r>
    </w:p>
    <w:p>
      <w:pPr>
        <w:spacing w:after="40" w:before="120" w:line="276" w:lineRule="auto"/>
        <w:pBdr>
          <w:bottom w:val="single" w:sz="8" w:space="1" w:color="2B4C3C"/>
        </w:pBdr>
      </w:pPr>
      <w:r>
        <w:rPr>
          <w:rFonts w:ascii="Yu Gothic" w:hAnsi="Yu Gothic" w:eastAsia="Yu Gothic"/>
          <w:b/>
          <w:color w:val="2B4C3C"/>
          <w:sz w:val="26"/>
        </w:rPr>
        <w:t>④　苦痛をやわらげるケア（緩和ケア）への希望</w:t>
      </w:r>
    </w:p>
    <w:p>
      <w:pPr>
        <w:spacing w:after="40" w:before="0" w:line="276" w:lineRule="auto"/>
      </w:pPr>
      <w:r>
        <w:rPr>
          <w:rFonts w:ascii="Yu Gothic" w:hAnsi="Yu Gothic" w:eastAsia="Yu Gothic"/>
          <w:b w:val="0"/>
          <w:color w:val="222222"/>
          <w:sz w:val="19"/>
        </w:rPr>
        <w:t>緩和ケアは、痛み・息苦しさ・不安などをやわらげる医療・ケアで、治療をやめることではありません。</w:t>
      </w:r>
    </w:p>
    <w:tbl>
      <w:tblPr>
        <w:tblW w:type="auto" w:w="0"/>
        <w:tblLayout w:type="fixed"/>
        <w:tblLook w:firstColumn="1" w:firstRow="1" w:lastColumn="0" w:lastRow="0" w:noHBand="0" w:noVBand="1" w:val="04A0"/>
        <w:tblLayout w:type="fixed"/>
      </w:tblPr>
      <w:tblGrid>
        <w:gridCol w:w="3288"/>
        <w:gridCol w:w="3288"/>
        <w:gridCol w:w="3288"/>
      </w:tblGrid>
      <w:tr>
        <w:tc>
          <w:tcPr>
            <w:tcW w:type="dxa" w:w="3288"/>
            <w:vAlign w:val="center"/>
          </w:tcPr>
          <w:p>
            <w:pPr>
              <w:spacing w:after="0"/>
            </w:pPr>
            <w:r/>
            <w:r>
              <w:rPr>
                <w:rFonts w:ascii="Yu Gothic" w:hAnsi="Yu Gothic" w:eastAsia="Yu Gothic"/>
                <w:b w:val="0"/>
                <w:color w:val="222222"/>
                <w:sz w:val="21"/>
              </w:rPr>
              <w:t>☐ 痛みや苦しみは、できるだけとってほしい</w:t>
            </w:r>
          </w:p>
        </w:tc>
        <w:tc>
          <w:tcPr>
            <w:tcW w:type="dxa" w:w="3288"/>
            <w:vAlign w:val="center"/>
          </w:tcPr>
          <w:p>
            <w:pPr>
              <w:spacing w:after="0"/>
            </w:pPr>
            <w:r/>
            <w:r>
              <w:rPr>
                <w:rFonts w:ascii="Yu Gothic" w:hAnsi="Yu Gothic" w:eastAsia="Yu Gothic"/>
                <w:b w:val="0"/>
                <w:color w:val="222222"/>
                <w:sz w:val="21"/>
              </w:rPr>
              <w:t>☐ 医師と相談して決めたい</w:t>
            </w:r>
          </w:p>
        </w:tc>
        <w:tc>
          <w:tcPr>
            <w:tcW w:type="dxa" w:w="3288"/>
            <w:vAlign w:val="center"/>
          </w:tcPr>
          <w:p>
            <w:pPr>
              <w:spacing w:after="0"/>
            </w:pPr>
            <w:r/>
            <w:r>
              <w:rPr>
                <w:rFonts w:ascii="Yu Gothic" w:hAnsi="Yu Gothic" w:eastAsia="Yu Gothic"/>
                <w:b w:val="0"/>
                <w:color w:val="222222"/>
                <w:sz w:val="21"/>
              </w:rPr>
              <w:t>☐ まだわからない</w:t>
            </w:r>
          </w:p>
        </w:tc>
      </w:tr>
    </w:tbl>
    <w:p>
      <w:pPr>
        <w:spacing w:after="0" w:before="0" w:line="60" w:lineRule="exact"/>
      </w:pPr>
      <w:r>
        <w:rPr>
          <w:rFonts w:ascii="Yu Gothic" w:hAnsi="Yu Gothic" w:eastAsia="Yu Gothic"/>
          <w:b w:val="0"/>
          <w:color w:val="222222"/>
          <w:sz w:val="4"/>
        </w:rPr>
      </w:r>
    </w:p>
    <w:p>
      <w:pPr>
        <w:spacing w:after="40" w:before="0" w:line="276" w:lineRule="auto"/>
      </w:pPr>
      <w:r>
        <w:rPr>
          <w:rFonts w:ascii="Yu Gothic" w:hAnsi="Yu Gothic" w:eastAsia="Yu Gothic"/>
          <w:b w:val="0"/>
          <w:color w:val="6B6B6B"/>
          <w:sz w:val="17"/>
        </w:rPr>
        <w:t>緩和ケアについて聞いておきたいこと・希望（例：痛み止めで眠くなっても、痛みがないほうがいい）</w:t>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9865"/>
      </w:tblGrid>
      <w:tr>
        <w:trPr>
          <w:trHeight w:val="1020" w:hRule="atLeast"/>
        </w:trPr>
        <w:tc>
          <w:tcPr>
            <w:tcW w:type="dxa" w:w="9865"/>
            <w:vAlign w:val="top"/>
          </w:tcPr>
          <w:p>
            <w:pPr>
              <w:spacing w:after="0"/>
            </w:pPr>
            <w:r/>
          </w:p>
        </w:tc>
      </w:tr>
    </w:tbl>
    <w:p>
      <w:pPr>
        <w:spacing w:after="0" w:before="0" w:line="60" w:lineRule="exact"/>
      </w:pPr>
      <w:r>
        <w:rPr>
          <w:rFonts w:ascii="Yu Gothic" w:hAnsi="Yu Gothic" w:eastAsia="Yu Gothic"/>
          <w:b w:val="0"/>
          <w:color w:val="222222"/>
          <w:sz w:val="4"/>
        </w:rPr>
      </w:r>
    </w:p>
    <w:p>
      <w:pPr>
        <w:spacing w:after="40" w:before="120" w:line="276" w:lineRule="auto"/>
        <w:pBdr>
          <w:bottom w:val="single" w:sz="8" w:space="1" w:color="2B4C3C"/>
        </w:pBdr>
      </w:pPr>
      <w:r>
        <w:rPr>
          <w:rFonts w:ascii="Yu Gothic" w:hAnsi="Yu Gothic" w:eastAsia="Yu Gothic"/>
          <w:b/>
          <w:color w:val="2B4C3C"/>
          <w:sz w:val="26"/>
        </w:rPr>
        <w:t>⑤　最期の時期を過ごしたい場所</w:t>
      </w:r>
    </w:p>
    <w:p>
      <w:pPr>
        <w:spacing w:after="40" w:before="0" w:line="276" w:lineRule="auto"/>
      </w:pPr>
      <w:r>
        <w:rPr>
          <w:rFonts w:ascii="Yu Gothic" w:hAnsi="Yu Gothic" w:eastAsia="Yu Gothic"/>
          <w:b w:val="0"/>
          <w:color w:val="222222"/>
          <w:sz w:val="19"/>
        </w:rPr>
        <w:t>希望どおりにならないこともありますが、伝えておくと家族や医療・ケアチームが考える手がかりになります。</w:t>
      </w:r>
    </w:p>
    <w:tbl>
      <w:tblPr>
        <w:tblW w:type="auto" w:w="0"/>
        <w:tblLayout w:type="fixed"/>
        <w:tblLook w:firstColumn="1" w:firstRow="1" w:lastColumn="0" w:lastRow="0" w:noHBand="0" w:noVBand="1" w:val="04A0"/>
        <w:tblLayout w:type="fixed"/>
      </w:tblPr>
      <w:tblGrid>
        <w:gridCol w:w="3288"/>
        <w:gridCol w:w="3288"/>
        <w:gridCol w:w="3288"/>
      </w:tblGrid>
      <w:tr>
        <w:tc>
          <w:tcPr>
            <w:tcW w:type="dxa" w:w="3288"/>
            <w:vAlign w:val="center"/>
          </w:tcPr>
          <w:p>
            <w:pPr>
              <w:spacing w:after="0"/>
            </w:pPr>
            <w:r/>
            <w:r>
              <w:rPr>
                <w:rFonts w:ascii="Yu Gothic" w:hAnsi="Yu Gothic" w:eastAsia="Yu Gothic"/>
                <w:b w:val="0"/>
                <w:color w:val="222222"/>
                <w:sz w:val="21"/>
              </w:rPr>
              <w:t>☐ 自宅</w:t>
            </w:r>
          </w:p>
        </w:tc>
        <w:tc>
          <w:tcPr>
            <w:tcW w:type="dxa" w:w="3288"/>
            <w:vAlign w:val="center"/>
          </w:tcPr>
          <w:p>
            <w:pPr>
              <w:spacing w:after="0"/>
            </w:pPr>
            <w:r/>
            <w:r>
              <w:rPr>
                <w:rFonts w:ascii="Yu Gothic" w:hAnsi="Yu Gothic" w:eastAsia="Yu Gothic"/>
                <w:b w:val="0"/>
                <w:color w:val="222222"/>
                <w:sz w:val="21"/>
              </w:rPr>
              <w:t>☐ 病院</w:t>
            </w:r>
          </w:p>
        </w:tc>
        <w:tc>
          <w:tcPr>
            <w:tcW w:type="dxa" w:w="3288"/>
            <w:vAlign w:val="center"/>
          </w:tcPr>
          <w:p>
            <w:pPr>
              <w:spacing w:after="0"/>
            </w:pPr>
            <w:r/>
            <w:r>
              <w:rPr>
                <w:rFonts w:ascii="Yu Gothic" w:hAnsi="Yu Gothic" w:eastAsia="Yu Gothic"/>
                <w:b w:val="0"/>
                <w:color w:val="222222"/>
                <w:sz w:val="21"/>
              </w:rPr>
              <w:t>☐ 介護施設など</w:t>
            </w:r>
          </w:p>
        </w:tc>
      </w:tr>
      <w:tr>
        <w:tc>
          <w:tcPr>
            <w:tcW w:type="dxa" w:w="3288"/>
            <w:vAlign w:val="center"/>
          </w:tcPr>
          <w:p>
            <w:pPr>
              <w:spacing w:after="0"/>
            </w:pPr>
            <w:r/>
            <w:r>
              <w:rPr>
                <w:rFonts w:ascii="Yu Gothic" w:hAnsi="Yu Gothic" w:eastAsia="Yu Gothic"/>
                <w:b w:val="0"/>
                <w:color w:val="222222"/>
                <w:sz w:val="21"/>
              </w:rPr>
              <w:t>☐ 家族に任せる</w:t>
            </w:r>
          </w:p>
        </w:tc>
        <w:tc>
          <w:tcPr>
            <w:tcW w:type="dxa" w:w="3288"/>
            <w:vAlign w:val="center"/>
          </w:tcPr>
          <w:p>
            <w:pPr>
              <w:spacing w:after="0"/>
            </w:pPr>
            <w:r/>
            <w:r>
              <w:rPr>
                <w:rFonts w:ascii="Yu Gothic" w:hAnsi="Yu Gothic" w:eastAsia="Yu Gothic"/>
                <w:b w:val="0"/>
                <w:color w:val="222222"/>
                <w:sz w:val="21"/>
              </w:rPr>
              <w:t>☐ その他</w:t>
            </w:r>
          </w:p>
        </w:tc>
        <w:tc>
          <w:tcPr>
            <w:tcW w:type="dxa" w:w="3288"/>
            <w:vAlign w:val="center"/>
          </w:tcPr>
          <w:p>
            <w:pPr>
              <w:spacing w:after="0"/>
            </w:pPr>
            <w:r/>
            <w:r>
              <w:rPr>
                <w:rFonts w:ascii="Yu Gothic" w:hAnsi="Yu Gothic" w:eastAsia="Yu Gothic"/>
                <w:b w:val="0"/>
                <w:color w:val="222222"/>
                <w:sz w:val="21"/>
              </w:rPr>
              <w:t>☐ まだ決めていない</w:t>
            </w:r>
          </w:p>
        </w:tc>
      </w:tr>
    </w:tbl>
    <w:p>
      <w:pPr>
        <w:spacing w:after="0" w:before="0" w:line="60" w:lineRule="exact"/>
      </w:pPr>
      <w:r>
        <w:rPr>
          <w:rFonts w:ascii="Yu Gothic" w:hAnsi="Yu Gothic" w:eastAsia="Yu Gothic"/>
          <w:b w:val="0"/>
          <w:color w:val="222222"/>
          <w:sz w:val="4"/>
        </w:rPr>
      </w:r>
    </w:p>
    <w:p>
      <w:pPr>
        <w:spacing w:after="40" w:before="0" w:line="276" w:lineRule="auto"/>
      </w:pPr>
      <w:r>
        <w:rPr>
          <w:rFonts w:ascii="Yu Gothic" w:hAnsi="Yu Gothic" w:eastAsia="Yu Gothic"/>
          <w:b w:val="0"/>
          <w:color w:val="6B6B6B"/>
          <w:sz w:val="17"/>
        </w:rPr>
        <w:t>そう考える理由（例：家族に負担をかけすぎないなら自宅がいい）</w:t>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9865"/>
      </w:tblGrid>
      <w:tr>
        <w:trPr>
          <w:trHeight w:val="1020" w:hRule="atLeast"/>
        </w:trPr>
        <w:tc>
          <w:tcPr>
            <w:tcW w:type="dxa" w:w="9865"/>
            <w:vAlign w:val="top"/>
          </w:tcPr>
          <w:p>
            <w:pPr>
              <w:spacing w:after="0"/>
            </w:pPr>
            <w:r/>
          </w:p>
        </w:tc>
      </w:tr>
    </w:tbl>
    <w:p>
      <w:pPr>
        <w:spacing w:after="0" w:before="0" w:line="60" w:lineRule="exact"/>
      </w:pPr>
      <w:r>
        <w:rPr>
          <w:rFonts w:ascii="Yu Gothic" w:hAnsi="Yu Gothic" w:eastAsia="Yu Gothic"/>
          <w:b w:val="0"/>
          <w:color w:val="222222"/>
          <w:sz w:val="4"/>
        </w:rPr>
      </w:r>
    </w:p>
    <w:p>
      <w:pPr>
        <w:spacing w:after="40" w:before="120" w:line="276" w:lineRule="auto"/>
        <w:pBdr>
          <w:bottom w:val="single" w:sz="8" w:space="1" w:color="2B4C3C"/>
        </w:pBdr>
      </w:pPr>
      <w:r>
        <w:rPr>
          <w:rFonts w:ascii="Yu Gothic" w:hAnsi="Yu Gothic" w:eastAsia="Yu Gothic"/>
          <w:b/>
          <w:color w:val="2B4C3C"/>
          <w:sz w:val="26"/>
        </w:rPr>
        <w:t>⑥　臓器提供についての考え</w:t>
      </w:r>
    </w:p>
    <w:tbl>
      <w:tblPr>
        <w:tblW w:type="auto" w:w="0"/>
        <w:tblLayout w:type="fixed"/>
        <w:tblLook w:firstColumn="1" w:firstRow="1" w:lastColumn="0" w:lastRow="0" w:noHBand="0" w:noVBand="1" w:val="04A0"/>
        <w:tblLayout w:type="fixed"/>
      </w:tblPr>
      <w:tblGrid>
        <w:gridCol w:w="3288"/>
        <w:gridCol w:w="3288"/>
        <w:gridCol w:w="3288"/>
      </w:tblGrid>
      <w:tr>
        <w:tc>
          <w:tcPr>
            <w:tcW w:type="dxa" w:w="3288"/>
            <w:vAlign w:val="center"/>
          </w:tcPr>
          <w:p>
            <w:pPr>
              <w:spacing w:after="0"/>
            </w:pPr>
            <w:r/>
            <w:r>
              <w:rPr>
                <w:rFonts w:ascii="Yu Gothic" w:hAnsi="Yu Gothic" w:eastAsia="Yu Gothic"/>
                <w:b w:val="0"/>
                <w:color w:val="222222"/>
                <w:sz w:val="21"/>
              </w:rPr>
              <w:t>☐ 提供したい</w:t>
            </w:r>
          </w:p>
        </w:tc>
        <w:tc>
          <w:tcPr>
            <w:tcW w:type="dxa" w:w="3288"/>
            <w:vAlign w:val="center"/>
          </w:tcPr>
          <w:p>
            <w:pPr>
              <w:spacing w:after="0"/>
            </w:pPr>
            <w:r/>
            <w:r>
              <w:rPr>
                <w:rFonts w:ascii="Yu Gothic" w:hAnsi="Yu Gothic" w:eastAsia="Yu Gothic"/>
                <w:b w:val="0"/>
                <w:color w:val="222222"/>
                <w:sz w:val="21"/>
              </w:rPr>
              <w:t>☐ 提供したくない</w:t>
            </w:r>
          </w:p>
        </w:tc>
        <w:tc>
          <w:tcPr>
            <w:tcW w:type="dxa" w:w="3288"/>
            <w:vAlign w:val="center"/>
          </w:tcPr>
          <w:p>
            <w:pPr>
              <w:spacing w:after="0"/>
            </w:pPr>
            <w:r/>
            <w:r>
              <w:rPr>
                <w:rFonts w:ascii="Yu Gothic" w:hAnsi="Yu Gothic" w:eastAsia="Yu Gothic"/>
                <w:b w:val="0"/>
                <w:color w:val="222222"/>
                <w:sz w:val="21"/>
              </w:rPr>
              <w:t>☐ まだ決めていない</w:t>
            </w:r>
          </w:p>
        </w:tc>
      </w:tr>
    </w:tbl>
    <w:p>
      <w:pPr>
        <w:spacing w:after="0" w:before="0" w:line="60" w:lineRule="exact"/>
      </w:pPr>
      <w:r>
        <w:rPr>
          <w:rFonts w:ascii="Yu Gothic" w:hAnsi="Yu Gothic" w:eastAsia="Yu Gothic"/>
          <w:b w:val="0"/>
          <w:color w:val="222222"/>
          <w:sz w:val="4"/>
        </w:rPr>
      </w:r>
    </w:p>
    <w:p>
      <w:pPr>
        <w:spacing w:after="80" w:before="0" w:line="276" w:lineRule="auto"/>
      </w:pPr>
      <w:r>
        <w:rPr>
          <w:rFonts w:ascii="Yu Gothic" w:hAnsi="Yu Gothic" w:eastAsia="Yu Gothic"/>
          <w:b w:val="0"/>
          <w:color w:val="6B6B6B"/>
          <w:sz w:val="17"/>
        </w:rPr>
        <w:t>臓器提供の意思表示の正式な方法は、日本臓器移植ネットワークなどの公式の案内をご確認ください。</w:t>
      </w:r>
    </w:p>
    <w:p>
      <w:pPr>
        <w:spacing w:after="40" w:before="120" w:line="276" w:lineRule="auto"/>
        <w:pBdr>
          <w:bottom w:val="single" w:sz="8" w:space="1" w:color="2B4C3C"/>
        </w:pBdr>
      </w:pPr>
      <w:r>
        <w:rPr>
          <w:rFonts w:ascii="Yu Gothic" w:hAnsi="Yu Gothic" w:eastAsia="Yu Gothic"/>
          <w:b/>
          <w:color w:val="2B4C3C"/>
          <w:sz w:val="26"/>
        </w:rPr>
        <w:t>⑦　家族や医療・ケアに関わる人に伝えておきたいこと</w:t>
      </w:r>
    </w:p>
    <w:p>
      <w:pPr>
        <w:spacing w:after="40" w:before="0" w:line="276" w:lineRule="auto"/>
      </w:pPr>
      <w:r>
        <w:rPr>
          <w:rFonts w:ascii="Yu Gothic" w:hAnsi="Yu Gothic" w:eastAsia="Yu Gothic"/>
          <w:b w:val="0"/>
          <w:color w:val="6B6B6B"/>
          <w:sz w:val="17"/>
        </w:rPr>
        <w:t>例：延命治療について家族が決めることになっても、あなたたちが悩んで選んだことなら、わたしはそれでいい</w:t>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9865"/>
      </w:tblGrid>
      <w:tr>
        <w:trPr>
          <w:trHeight w:val="2268" w:hRule="atLeast"/>
        </w:trPr>
        <w:tc>
          <w:tcPr>
            <w:tcW w:type="dxa" w:w="9865"/>
            <w:vAlign w:val="top"/>
          </w:tcPr>
          <w:p>
            <w:pPr>
              <w:spacing w:after="0"/>
            </w:pPr>
            <w:r/>
          </w:p>
        </w:tc>
      </w:tr>
    </w:tbl>
    <w:p>
      <w:pPr>
        <w:spacing w:after="0" w:before="0" w:line="60" w:lineRule="exact"/>
      </w:pPr>
      <w:r>
        <w:rPr>
          <w:rFonts w:ascii="Yu Gothic" w:hAnsi="Yu Gothic" w:eastAsia="Yu Gothic"/>
          <w:b w:val="0"/>
          <w:color w:val="222222"/>
          <w:sz w:val="4"/>
        </w:rPr>
      </w:r>
    </w:p>
    <w:p>
      <w:r>
        <w:br w:type="page"/>
      </w:r>
    </w:p>
    <w:p>
      <w:pPr>
        <w:spacing w:after="40" w:before="120" w:line="276" w:lineRule="auto"/>
        <w:pBdr>
          <w:bottom w:val="single" w:sz="8" w:space="1" w:color="2B4C3C"/>
        </w:pBdr>
      </w:pPr>
      <w:r>
        <w:rPr>
          <w:rFonts w:ascii="Yu Gothic" w:hAnsi="Yu Gothic" w:eastAsia="Yu Gothic"/>
          <w:b/>
          <w:color w:val="2B4C3C"/>
          <w:sz w:val="26"/>
        </w:rPr>
        <w:t>⑧　話し合いの記録</w:t>
      </w:r>
    </w:p>
    <w:p>
      <w:pPr>
        <w:spacing w:after="60" w:before="0" w:line="276" w:lineRule="auto"/>
      </w:pPr>
      <w:r>
        <w:rPr>
          <w:rFonts w:ascii="Yu Gothic" w:hAnsi="Yu Gothic" w:eastAsia="Yu Gothic"/>
          <w:b w:val="0"/>
          <w:color w:val="222222"/>
          <w:sz w:val="19"/>
        </w:rPr>
        <w:t>厚生労働省のガイドラインは、本人の意思は変わりうるものなので話し合いを繰り返すこと、話し合った内容をその都度文書にまとめておくことが重要だとしています。話し合ったら1行ずつ書き足してください。行が足りなくなったら、表の最後の行でTabキーを押すと増やせます。</w:t>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1927"/>
        <w:gridCol w:w="2154"/>
        <w:gridCol w:w="5783"/>
      </w:tblGrid>
      <w:tr>
        <w:tc>
          <w:tcPr>
            <w:tcW w:type="dxa" w:w="1928"/>
            <w:vAlign w:val="center"/>
            <w:shd w:val="clear" w:color="auto" w:fill="E8F0EA"/>
          </w:tcPr>
          <w:p>
            <w:pPr>
              <w:spacing w:after="0"/>
              <w:jc w:val="center"/>
            </w:pPr>
            <w:r/>
            <w:r>
              <w:rPr>
                <w:rFonts w:ascii="Yu Gothic" w:hAnsi="Yu Gothic" w:eastAsia="Yu Gothic"/>
                <w:b/>
                <w:color w:val="2B4C3C"/>
                <w:sz w:val="18"/>
              </w:rPr>
              <w:t>日付</w:t>
            </w:r>
          </w:p>
        </w:tc>
        <w:tc>
          <w:tcPr>
            <w:tcW w:type="dxa" w:w="2154"/>
            <w:vAlign w:val="center"/>
            <w:shd w:val="clear" w:color="auto" w:fill="E8F0EA"/>
          </w:tcPr>
          <w:p>
            <w:pPr>
              <w:spacing w:after="0"/>
              <w:jc w:val="center"/>
            </w:pPr>
            <w:r/>
            <w:r>
              <w:rPr>
                <w:rFonts w:ascii="Yu Gothic" w:hAnsi="Yu Gothic" w:eastAsia="Yu Gothic"/>
                <w:b/>
                <w:color w:val="2B4C3C"/>
                <w:sz w:val="18"/>
              </w:rPr>
              <w:t>一緒に話した人</w:t>
            </w:r>
          </w:p>
        </w:tc>
        <w:tc>
          <w:tcPr>
            <w:tcW w:type="dxa" w:w="5783"/>
            <w:vAlign w:val="center"/>
            <w:shd w:val="clear" w:color="auto" w:fill="E8F0EA"/>
          </w:tcPr>
          <w:p>
            <w:pPr>
              <w:spacing w:after="0"/>
              <w:jc w:val="center"/>
            </w:pPr>
            <w:r/>
            <w:r>
              <w:rPr>
                <w:rFonts w:ascii="Yu Gothic" w:hAnsi="Yu Gothic" w:eastAsia="Yu Gothic"/>
                <w:b/>
                <w:color w:val="2B4C3C"/>
                <w:sz w:val="18"/>
              </w:rPr>
              <w:t>話し合ったこと・考えが変わったこと</w:t>
            </w:r>
          </w:p>
        </w:tc>
      </w:tr>
      <w:tr>
        <w:trPr>
          <w:trHeight w:val="623" w:hRule="atLeast"/>
        </w:trPr>
        <w:tc>
          <w:tcPr>
            <w:tcW w:type="dxa" w:w="1928"/>
            <w:vAlign w:val="center"/>
          </w:tcPr>
          <w:p>
            <w:pPr>
              <w:spacing w:after="0"/>
            </w:pPr>
            <w:r/>
            <w:r>
              <w:rPr>
                <w:rFonts w:ascii="Yu Gothic" w:hAnsi="Yu Gothic" w:eastAsia="Yu Gothic"/>
                <w:b w:val="0"/>
                <w:color w:val="6B6B6B"/>
                <w:sz w:val="17"/>
              </w:rPr>
              <w:t xml:space="preserve">　　年　　月　　日</w:t>
            </w:r>
          </w:p>
        </w:tc>
        <w:tc>
          <w:tcPr>
            <w:tcW w:type="dxa" w:w="2154"/>
          </w:tcPr>
          <w:p/>
        </w:tc>
        <w:tc>
          <w:tcPr>
            <w:tcW w:type="dxa" w:w="5783"/>
          </w:tcPr>
          <w:p/>
        </w:tc>
      </w:tr>
      <w:tr>
        <w:trPr>
          <w:trHeight w:val="623" w:hRule="atLeast"/>
        </w:trPr>
        <w:tc>
          <w:tcPr>
            <w:tcW w:type="dxa" w:w="1928"/>
            <w:vAlign w:val="center"/>
          </w:tcPr>
          <w:p>
            <w:pPr>
              <w:spacing w:after="0"/>
            </w:pPr>
            <w:r/>
            <w:r>
              <w:rPr>
                <w:rFonts w:ascii="Yu Gothic" w:hAnsi="Yu Gothic" w:eastAsia="Yu Gothic"/>
                <w:b w:val="0"/>
                <w:color w:val="6B6B6B"/>
                <w:sz w:val="17"/>
              </w:rPr>
              <w:t xml:space="preserve">　　年　　月　　日</w:t>
            </w:r>
          </w:p>
        </w:tc>
        <w:tc>
          <w:tcPr>
            <w:tcW w:type="dxa" w:w="2154"/>
          </w:tcPr>
          <w:p/>
        </w:tc>
        <w:tc>
          <w:tcPr>
            <w:tcW w:type="dxa" w:w="5783"/>
          </w:tcPr>
          <w:p/>
        </w:tc>
      </w:tr>
      <w:tr>
        <w:trPr>
          <w:trHeight w:val="623" w:hRule="atLeast"/>
        </w:trPr>
        <w:tc>
          <w:tcPr>
            <w:tcW w:type="dxa" w:w="1928"/>
            <w:vAlign w:val="center"/>
          </w:tcPr>
          <w:p>
            <w:pPr>
              <w:spacing w:after="0"/>
            </w:pPr>
            <w:r/>
            <w:r>
              <w:rPr>
                <w:rFonts w:ascii="Yu Gothic" w:hAnsi="Yu Gothic" w:eastAsia="Yu Gothic"/>
                <w:b w:val="0"/>
                <w:color w:val="6B6B6B"/>
                <w:sz w:val="17"/>
              </w:rPr>
              <w:t xml:space="preserve">　　年　　月　　日</w:t>
            </w:r>
          </w:p>
        </w:tc>
        <w:tc>
          <w:tcPr>
            <w:tcW w:type="dxa" w:w="2154"/>
          </w:tcPr>
          <w:p/>
        </w:tc>
        <w:tc>
          <w:tcPr>
            <w:tcW w:type="dxa" w:w="5783"/>
          </w:tcPr>
          <w:p/>
        </w:tc>
      </w:tr>
      <w:tr>
        <w:trPr>
          <w:trHeight w:val="623" w:hRule="atLeast"/>
        </w:trPr>
        <w:tc>
          <w:tcPr>
            <w:tcW w:type="dxa" w:w="1928"/>
            <w:vAlign w:val="center"/>
          </w:tcPr>
          <w:p>
            <w:pPr>
              <w:spacing w:after="0"/>
            </w:pPr>
            <w:r/>
            <w:r>
              <w:rPr>
                <w:rFonts w:ascii="Yu Gothic" w:hAnsi="Yu Gothic" w:eastAsia="Yu Gothic"/>
                <w:b w:val="0"/>
                <w:color w:val="6B6B6B"/>
                <w:sz w:val="17"/>
              </w:rPr>
              <w:t xml:space="preserve">　　年　　月　　日</w:t>
            </w:r>
          </w:p>
        </w:tc>
        <w:tc>
          <w:tcPr>
            <w:tcW w:type="dxa" w:w="2154"/>
          </w:tcPr>
          <w:p/>
        </w:tc>
        <w:tc>
          <w:tcPr>
            <w:tcW w:type="dxa" w:w="5783"/>
          </w:tcPr>
          <w:p/>
        </w:tc>
      </w:tr>
      <w:tr>
        <w:trPr>
          <w:trHeight w:val="623" w:hRule="atLeast"/>
        </w:trPr>
        <w:tc>
          <w:tcPr>
            <w:tcW w:type="dxa" w:w="1928"/>
            <w:vAlign w:val="center"/>
          </w:tcPr>
          <w:p>
            <w:pPr>
              <w:spacing w:after="0"/>
            </w:pPr>
            <w:r/>
            <w:r>
              <w:rPr>
                <w:rFonts w:ascii="Yu Gothic" w:hAnsi="Yu Gothic" w:eastAsia="Yu Gothic"/>
                <w:b w:val="0"/>
                <w:color w:val="6B6B6B"/>
                <w:sz w:val="17"/>
              </w:rPr>
              <w:t xml:space="preserve">　　年　　月　　日</w:t>
            </w:r>
          </w:p>
        </w:tc>
        <w:tc>
          <w:tcPr>
            <w:tcW w:type="dxa" w:w="2154"/>
          </w:tcPr>
          <w:p/>
        </w:tc>
        <w:tc>
          <w:tcPr>
            <w:tcW w:type="dxa" w:w="5783"/>
          </w:tcPr>
          <w:p/>
        </w:tc>
      </w:tr>
      <w:tr>
        <w:trPr>
          <w:trHeight w:val="623" w:hRule="atLeast"/>
        </w:trPr>
        <w:tc>
          <w:tcPr>
            <w:tcW w:type="dxa" w:w="1928"/>
            <w:vAlign w:val="center"/>
          </w:tcPr>
          <w:p>
            <w:pPr>
              <w:spacing w:after="0"/>
            </w:pPr>
            <w:r/>
            <w:r>
              <w:rPr>
                <w:rFonts w:ascii="Yu Gothic" w:hAnsi="Yu Gothic" w:eastAsia="Yu Gothic"/>
                <w:b w:val="0"/>
                <w:color w:val="6B6B6B"/>
                <w:sz w:val="17"/>
              </w:rPr>
              <w:t xml:space="preserve">　　年　　月　　日</w:t>
            </w:r>
          </w:p>
        </w:tc>
        <w:tc>
          <w:tcPr>
            <w:tcW w:type="dxa" w:w="2154"/>
          </w:tcPr>
          <w:p/>
        </w:tc>
        <w:tc>
          <w:tcPr>
            <w:tcW w:type="dxa" w:w="5783"/>
          </w:tcPr>
          <w:p/>
        </w:tc>
      </w:tr>
    </w:tbl>
    <w:p>
      <w:pPr>
        <w:spacing w:after="0" w:before="0" w:line="60" w:lineRule="exact"/>
      </w:pPr>
      <w:r>
        <w:rPr>
          <w:rFonts w:ascii="Yu Gothic" w:hAnsi="Yu Gothic" w:eastAsia="Yu Gothic"/>
          <w:b w:val="0"/>
          <w:color w:val="222222"/>
          <w:sz w:val="4"/>
        </w:rPr>
      </w:r>
    </w:p>
    <w:p>
      <w:pPr>
        <w:spacing w:after="40" w:before="120" w:line="276" w:lineRule="auto"/>
        <w:pBdr>
          <w:bottom w:val="single" w:sz="8" w:space="1" w:color="2B4C3C"/>
        </w:pBdr>
      </w:pPr>
      <w:r>
        <w:rPr>
          <w:rFonts w:ascii="Yu Gothic" w:hAnsi="Yu Gothic" w:eastAsia="Yu Gothic"/>
          <w:b/>
          <w:color w:val="2B4C3C"/>
          <w:sz w:val="26"/>
        </w:rPr>
        <w:t>⑨　伝えた相手と、このシートの保管場所</w:t>
      </w:r>
    </w:p>
    <w:p>
      <w:pPr>
        <w:spacing w:after="40" w:before="0" w:line="276" w:lineRule="auto"/>
      </w:pPr>
      <w:r>
        <w:rPr>
          <w:rFonts w:ascii="Yu Gothic" w:hAnsi="Yu Gothic" w:eastAsia="Yu Gothic"/>
          <w:b w:val="0"/>
          <w:color w:val="222222"/>
          <w:sz w:val="19"/>
        </w:rPr>
        <w:t>書いただけでは、必要なときに使われません。伝えた相手を選び、保管場所を書いておきましょう。</w:t>
      </w:r>
    </w:p>
    <w:tbl>
      <w:tblPr>
        <w:tblW w:type="auto" w:w="0"/>
        <w:tblLayout w:type="fixed"/>
        <w:tblLook w:firstColumn="1" w:firstRow="1" w:lastColumn="0" w:lastRow="0" w:noHBand="0" w:noVBand="1" w:val="04A0"/>
        <w:tblLayout w:type="fixed"/>
      </w:tblPr>
      <w:tblGrid>
        <w:gridCol w:w="4932"/>
        <w:gridCol w:w="4932"/>
      </w:tblGrid>
      <w:tr>
        <w:tc>
          <w:tcPr>
            <w:tcW w:type="dxa" w:w="4932"/>
            <w:vAlign w:val="center"/>
          </w:tcPr>
          <w:p>
            <w:pPr>
              <w:spacing w:after="0"/>
            </w:pPr>
            <w:r/>
            <w:r>
              <w:rPr>
                <w:rFonts w:ascii="Yu Gothic" w:hAnsi="Yu Gothic" w:eastAsia="Yu Gothic"/>
                <w:b w:val="0"/>
                <w:color w:val="222222"/>
                <w:sz w:val="21"/>
              </w:rPr>
              <w:t>☐ ②の「代わりに話し合ってほしい人」に内容を伝えた</w:t>
            </w:r>
          </w:p>
        </w:tc>
        <w:tc>
          <w:tcPr>
            <w:tcW w:type="dxa" w:w="4932"/>
            <w:vAlign w:val="center"/>
          </w:tcPr>
          <w:p>
            <w:pPr>
              <w:spacing w:after="0"/>
            </w:pPr>
            <w:r/>
            <w:r>
              <w:rPr>
                <w:rFonts w:ascii="Yu Gothic" w:hAnsi="Yu Gothic" w:eastAsia="Yu Gothic"/>
                <w:b w:val="0"/>
                <w:color w:val="222222"/>
                <w:sz w:val="21"/>
              </w:rPr>
              <w:t>☐ かかりつけ医に見せて相談した</w:t>
            </w:r>
          </w:p>
        </w:tc>
      </w:tr>
      <w:tr>
        <w:tc>
          <w:tcPr>
            <w:tcW w:type="dxa" w:w="4932"/>
            <w:vAlign w:val="center"/>
          </w:tcPr>
          <w:p>
            <w:pPr>
              <w:spacing w:after="0"/>
            </w:pPr>
            <w:r/>
            <w:r>
              <w:rPr>
                <w:rFonts w:ascii="Yu Gothic" w:hAnsi="Yu Gothic" w:eastAsia="Yu Gothic"/>
                <w:b w:val="0"/>
                <w:color w:val="222222"/>
                <w:sz w:val="21"/>
              </w:rPr>
              <w:t>☐ ケアマネジャー・訪問看護などに伝えた</w:t>
            </w:r>
          </w:p>
        </w:tc>
        <w:tc>
          <w:tcPr>
            <w:tcW w:type="dxa" w:w="4932"/>
            <w:vAlign w:val="center"/>
          </w:tcPr>
          <w:p>
            <w:pPr>
              <w:spacing w:after="0"/>
            </w:pPr>
            <w:r/>
            <w:r>
              <w:rPr>
                <w:rFonts w:ascii="Yu Gothic" w:hAnsi="Yu Gothic" w:eastAsia="Yu Gothic"/>
                <w:b w:val="0"/>
                <w:color w:val="222222"/>
                <w:sz w:val="21"/>
              </w:rPr>
              <w:t>☐ 印刷した写しを家族に渡した</w:t>
            </w:r>
          </w:p>
        </w:tc>
      </w:tr>
    </w:tbl>
    <w:p>
      <w:pPr>
        <w:spacing w:after="0" w:before="0" w:line="60" w:lineRule="exact"/>
      </w:pPr>
      <w:r>
        <w:rPr>
          <w:rFonts w:ascii="Yu Gothic" w:hAnsi="Yu Gothic" w:eastAsia="Yu Gothic"/>
          <w:b w:val="0"/>
          <w:color w:val="222222"/>
          <w:sz w:val="4"/>
        </w:rPr>
      </w:r>
    </w:p>
    <w:tbl>
      <w:tblPr>
        <w:tblW w:type="auto" w:w="0"/>
        <w:tblLayout w:type="fixed"/>
        <w:tblLook w:firstColumn="1" w:firstRow="1" w:lastColumn="0" w:lastRow="0" w:noHBand="0" w:noVBand="1" w:val="04A0"/>
        <w:tblBorders>
          <w:top w:val="single" w:sz="4" w:space="0" w:color="B9B3A3"/>
          <w:left w:val="single" w:sz="4" w:space="0" w:color="B9B3A3"/>
          <w:bottom w:val="single" w:sz="4" w:space="0" w:color="B9B3A3"/>
          <w:right w:val="single" w:sz="4" w:space="0" w:color="B9B3A3"/>
          <w:insideH w:val="single" w:sz="4" w:space="0" w:color="B9B3A3"/>
          <w:insideV w:val="single" w:sz="4" w:space="0" w:color="B9B3A3"/>
        </w:tblBorders>
        <w:tblLayout w:type="fixed"/>
      </w:tblPr>
      <w:tblGrid>
        <w:gridCol w:w="2835"/>
        <w:gridCol w:w="7030"/>
      </w:tblGrid>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このシートの保管場所</w:t>
            </w:r>
          </w:p>
        </w:tc>
        <w:tc>
          <w:tcPr>
            <w:tcW w:type="dxa" w:w="7030"/>
            <w:vAlign w:val="center"/>
          </w:tcPr>
          <w:p>
            <w:pPr>
              <w:spacing w:after="0"/>
            </w:pPr>
            <w:r/>
            <w:r>
              <w:rPr>
                <w:rFonts w:ascii="Yu Gothic" w:hAnsi="Yu Gothic" w:eastAsia="Yu Gothic"/>
                <w:b w:val="0"/>
                <w:color w:val="6B6B6B"/>
                <w:sz w:val="18"/>
              </w:rPr>
              <w:t>例：寝室の本棚2段目・エンディングノートと一緒</w:t>
            </w:r>
          </w:p>
        </w:tc>
      </w:tr>
      <w:tr>
        <w:trPr>
          <w:trHeight w:val="396" w:hRule="atLeast"/>
        </w:trPr>
        <w:tc>
          <w:tcPr>
            <w:tcW w:type="dxa" w:w="2835"/>
            <w:vAlign w:val="center"/>
            <w:shd w:val="clear" w:color="auto" w:fill="E8F0EA"/>
          </w:tcPr>
          <w:p>
            <w:pPr>
              <w:spacing w:after="0"/>
            </w:pPr>
            <w:r/>
            <w:r>
              <w:rPr>
                <w:rFonts w:ascii="Yu Gothic" w:hAnsi="Yu Gothic" w:eastAsia="Yu Gothic"/>
                <w:b/>
                <w:color w:val="2B4C3C"/>
                <w:sz w:val="19"/>
              </w:rPr>
              <w:t>写しを渡した相手</w:t>
            </w:r>
          </w:p>
        </w:tc>
        <w:tc>
          <w:tcPr>
            <w:tcW w:type="dxa" w:w="7030"/>
            <w:vAlign w:val="center"/>
          </w:tcPr>
          <w:p>
            <w:pPr>
              <w:spacing w:after="0"/>
            </w:pPr>
            <w:r/>
          </w:p>
        </w:tc>
      </w:tr>
    </w:tbl>
    <w:p>
      <w:pPr>
        <w:spacing w:after="0" w:before="0" w:line="60" w:lineRule="exact"/>
      </w:pPr>
      <w:r>
        <w:rPr>
          <w:rFonts w:ascii="Yu Gothic" w:hAnsi="Yu Gothic" w:eastAsia="Yu Gothic"/>
          <w:b w:val="0"/>
          <w:color w:val="222222"/>
          <w:sz w:val="4"/>
        </w:rPr>
      </w:r>
    </w:p>
    <w:p>
      <w:pPr>
        <w:spacing w:after="20" w:before="120" w:line="276" w:lineRule="auto"/>
      </w:pPr>
      <w:r>
        <w:rPr>
          <w:rFonts w:ascii="Yu Gothic" w:hAnsi="Yu Gothic" w:eastAsia="Yu Gothic"/>
          <w:b/>
          <w:color w:val="2B4C3C"/>
          <w:sz w:val="20"/>
        </w:rPr>
        <w:t>出典（公的機関）</w:t>
      </w:r>
    </w:p>
    <w:p>
      <w:pPr>
        <w:spacing w:after="20" w:before="0" w:line="276" w:lineRule="auto"/>
      </w:pPr>
      <w:r>
        <w:rPr>
          <w:rFonts w:ascii="Yu Gothic" w:hAnsi="Yu Gothic" w:eastAsia="Yu Gothic"/>
          <w:b w:val="0"/>
          <w:color w:val="222222"/>
          <w:sz w:val="17"/>
        </w:rPr>
        <w:t>厚生労働省「人生の最終段階における医療・ケアの決定プロセスに関するガイドライン」・同解説編（平成30年3月改訂）より。このシートの項目は、次の考え方に沿って作っています。</w:t>
      </w:r>
    </w:p>
    <w:p>
      <w:pPr>
        <w:spacing w:after="0" w:before="0" w:line="276" w:lineRule="auto"/>
      </w:pPr>
      <w:r>
        <w:rPr>
          <w:rFonts w:ascii="Yu Gothic" w:hAnsi="Yu Gothic" w:eastAsia="Yu Gothic"/>
          <w:b w:val="0"/>
          <w:color w:val="222222"/>
          <w:sz w:val="17"/>
        </w:rPr>
        <w:t>・本人の意思は変化しうるものであり、医療・ケアの方針についての話し合いは繰り返すことが重要。</w:t>
      </w:r>
    </w:p>
    <w:p>
      <w:pPr>
        <w:spacing w:after="0" w:before="0" w:line="276" w:lineRule="auto"/>
      </w:pPr>
      <w:r>
        <w:rPr>
          <w:rFonts w:ascii="Yu Gothic" w:hAnsi="Yu Gothic" w:eastAsia="Yu Gothic"/>
          <w:b w:val="0"/>
          <w:color w:val="222222"/>
          <w:sz w:val="17"/>
        </w:rPr>
        <w:t>・本人が意思を伝えられない状態になる可能性があるため、本人の意思を推定する者を前もって定めておくことも重要。「家族等」は法的な親族関係に限らず、親しい友人等を含む。</w:t>
      </w:r>
    </w:p>
    <w:p>
      <w:pPr>
        <w:spacing w:after="0" w:before="0" w:line="276" w:lineRule="auto"/>
      </w:pPr>
      <w:r>
        <w:rPr>
          <w:rFonts w:ascii="Yu Gothic" w:hAnsi="Yu Gothic" w:eastAsia="Yu Gothic"/>
          <w:b w:val="0"/>
          <w:color w:val="222222"/>
          <w:sz w:val="17"/>
        </w:rPr>
        <w:t>・話し合った内容は、その都度文書にまとめ、家族等と医療・ケアチームとの間で共有しておくことが重要。</w:t>
      </w:r>
    </w:p>
    <w:p>
      <w:pPr>
        <w:spacing w:after="80" w:before="0" w:line="276" w:lineRule="auto"/>
      </w:pPr>
      <w:r>
        <w:rPr>
          <w:rFonts w:ascii="Yu Gothic" w:hAnsi="Yu Gothic" w:eastAsia="Yu Gothic"/>
          <w:b w:val="0"/>
          <w:color w:val="6B6B6B"/>
          <w:sz w:val="16"/>
        </w:rPr>
        <w:t>https://www.mhlw.go.jp/file/06-Seisakujouhou-10800000-Iseikyoku/0000197722.pdf（2026年10月1日確認）</w:t>
      </w:r>
    </w:p>
    <w:p>
      <w:pPr>
        <w:spacing w:after="80" w:before="0" w:line="276" w:lineRule="auto"/>
      </w:pPr>
      <w:r>
        <w:rPr>
          <w:rFonts w:ascii="Yu Gothic" w:hAnsi="Yu Gothic" w:eastAsia="Yu Gothic"/>
          <w:b w:val="0"/>
          <w:color w:val="7A5516"/>
          <w:sz w:val="17"/>
        </w:rPr>
        <w:t>このシートに書かないもの：暗証番号・パスワード・口座番号・マイナンバーは書かないでください。財産のありかや葬儀・お墓の希望は、エンディングノートにまとめておくと安心です（無料PDF：www.fureaino-oka.com/ending-note/download）。</w:t>
      </w:r>
    </w:p>
    <w:p>
      <w:pPr>
        <w:spacing w:after="80" w:before="80" w:line="276" w:lineRule="auto"/>
      </w:pPr>
      <w:r>
        <w:rPr>
          <w:rFonts w:ascii="Yu Gothic" w:hAnsi="Yu Gothic" w:eastAsia="Yu Gothic"/>
          <w:b w:val="0"/>
          <w:color w:val="6B6B6B"/>
          <w:sz w:val="16"/>
        </w:rPr>
        <w:t>発行：生前整理支援センター ふれあいの丘（株式会社Kogera）。個人利用の範囲で自由に印刷・複製・編集いただけます。</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B"/>
        <w:sz w:val="15"/>
      </w:rPr>
      <w:t>わたしの医療・ケアの希望シート｜ふれあいの丘 www.fureaino-oka.com｜法的な効力のある書類ではありません</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わたしの医療・ケアの希望シート（延命治療の意思表示）</dc:title>
  <dc:subject/>
  <dc:creator>ふれあいの丘</dc:creator>
  <cp:keywords/>
  <dc:description>generated by python-docx</dc:description>
  <cp:lastModifiedBy/>
  <cp:revision>1</cp:revision>
  <dcterms:created xsi:type="dcterms:W3CDTF">2013-12-23T23:15:00Z</dcterms:created>
  <dcterms:modified xsi:type="dcterms:W3CDTF">2013-12-23T23:15:00Z</dcterms:modified>
  <cp:category/>
</cp:coreProperties>
</file>